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AF4" w:rsidRDefault="008F6AF4" w:rsidP="00D63D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D2940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8F6AF4" w:rsidRDefault="008F6AF4" w:rsidP="00D6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6AF4">
        <w:rPr>
          <w:rFonts w:ascii="Times New Roman" w:eastAsia="Times New Roman" w:hAnsi="Times New Roman" w:cs="Times New Roman"/>
          <w:b/>
          <w:sz w:val="28"/>
          <w:szCs w:val="28"/>
        </w:rPr>
        <w:t>Основные показатели исполнения областного бюджета по доходам в 202</w:t>
      </w:r>
      <w:r w:rsidR="00D3411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F6AF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D63D28" w:rsidRDefault="00D63D28" w:rsidP="00D63D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63D28">
        <w:rPr>
          <w:rFonts w:ascii="Times New Roman" w:eastAsia="Times New Roman" w:hAnsi="Times New Roman" w:cs="Times New Roman"/>
          <w:sz w:val="28"/>
          <w:szCs w:val="28"/>
        </w:rPr>
        <w:t>(тыс. рублей)</w:t>
      </w:r>
    </w:p>
    <w:tbl>
      <w:tblPr>
        <w:tblW w:w="15578" w:type="dxa"/>
        <w:jc w:val="center"/>
        <w:tblInd w:w="93" w:type="dxa"/>
        <w:tblLayout w:type="fixed"/>
        <w:tblLook w:val="04A0"/>
      </w:tblPr>
      <w:tblGrid>
        <w:gridCol w:w="3230"/>
        <w:gridCol w:w="1134"/>
        <w:gridCol w:w="709"/>
        <w:gridCol w:w="1288"/>
        <w:gridCol w:w="708"/>
        <w:gridCol w:w="1261"/>
        <w:gridCol w:w="1349"/>
        <w:gridCol w:w="641"/>
        <w:gridCol w:w="730"/>
        <w:gridCol w:w="1234"/>
        <w:gridCol w:w="1134"/>
        <w:gridCol w:w="1208"/>
        <w:gridCol w:w="952"/>
      </w:tblGrid>
      <w:tr w:rsidR="00F25959" w:rsidRPr="007D0E15" w:rsidTr="0037216B">
        <w:trPr>
          <w:trHeight w:val="306"/>
          <w:jc w:val="center"/>
        </w:trPr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959" w:rsidRPr="00B72E6B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доходов</w:t>
            </w:r>
          </w:p>
        </w:tc>
        <w:tc>
          <w:tcPr>
            <w:tcW w:w="3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959" w:rsidRPr="00B72E6B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Утверждено на 2021 год законом </w:t>
            </w:r>
          </w:p>
          <w:p w:rsidR="00F25959" w:rsidRPr="00B72E6B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об областном бюджете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16B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Сумма </w:t>
            </w:r>
          </w:p>
          <w:p w:rsidR="00F25959" w:rsidRPr="00B72E6B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внесенных уточнений  (гр. 4 – гр. 2)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D9A" w:rsidRPr="00B72E6B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Исполнено </w:t>
            </w:r>
          </w:p>
          <w:p w:rsidR="00F25959" w:rsidRPr="00B72E6B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в 2021 году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959" w:rsidRPr="00B72E6B" w:rsidRDefault="00F25959" w:rsidP="006C0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Пр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цент и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по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л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нения (гр. 7</w:t>
            </w:r>
            <w:r w:rsidR="006C0D9A"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гр.4 </w:t>
            </w:r>
            <w:proofErr w:type="spellStart"/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100%)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959" w:rsidRPr="00B72E6B" w:rsidRDefault="00F25959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Отклонение суммы и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полнения от объема уточненных бюджетных назначений</w:t>
            </w:r>
            <w:r w:rsidR="00667B5F"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(гр.7 – гр.4)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959" w:rsidRPr="00B72E6B" w:rsidRDefault="00F25959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Исполнено в 202</w:t>
            </w:r>
            <w:r w:rsidR="00667B5F"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году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959" w:rsidRPr="00B72E6B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Отклонение от 2020 года</w:t>
            </w:r>
            <w:r w:rsidR="00667B5F"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(гр. – гр.11)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959" w:rsidRPr="00B72E6B" w:rsidRDefault="00F25959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% к исполн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нию 2020 года</w:t>
            </w:r>
            <w:r w:rsidR="00667B5F"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(гр. 7 / гр.11 </w:t>
            </w:r>
            <w:proofErr w:type="spellStart"/>
            <w:r w:rsidR="00667B5F"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  <w:proofErr w:type="spellEnd"/>
            <w:r w:rsidR="00667B5F"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100%)</w:t>
            </w:r>
          </w:p>
        </w:tc>
      </w:tr>
      <w:tr w:rsidR="00F25959" w:rsidRPr="007D0E15" w:rsidTr="00B72E6B">
        <w:trPr>
          <w:trHeight w:val="470"/>
          <w:jc w:val="center"/>
        </w:trPr>
        <w:tc>
          <w:tcPr>
            <w:tcW w:w="3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959" w:rsidRPr="007D0E15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959" w:rsidRPr="00B72E6B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первоначально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959" w:rsidRPr="00B72E6B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с учетом законод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тельно внесенных изменений</w:t>
            </w:r>
          </w:p>
        </w:tc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959" w:rsidRPr="007D0E15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5959" w:rsidRPr="007D0E15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0E1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959" w:rsidRPr="00B72E6B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удельный вес</w:t>
            </w:r>
            <w:proofErr w:type="gramStart"/>
            <w:r w:rsidRPr="00B72E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5959" w:rsidRPr="007D0E15" w:rsidTr="00B72E6B">
        <w:trPr>
          <w:trHeight w:val="920"/>
          <w:jc w:val="center"/>
        </w:trPr>
        <w:tc>
          <w:tcPr>
            <w:tcW w:w="3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59" w:rsidRPr="00B72E6B" w:rsidRDefault="00F25959" w:rsidP="006C0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59" w:rsidRPr="00B72E6B" w:rsidRDefault="00F25959" w:rsidP="006C0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удельный вес</w:t>
            </w:r>
            <w:proofErr w:type="gramStart"/>
            <w:r w:rsidRPr="00B72E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959" w:rsidRPr="00B72E6B" w:rsidRDefault="00F25959" w:rsidP="006C0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5959" w:rsidRPr="00B72E6B" w:rsidRDefault="00F25959" w:rsidP="00F25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72E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удельный вес</w:t>
            </w:r>
            <w:proofErr w:type="gramStart"/>
            <w:r w:rsidRPr="00B72E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5959" w:rsidRPr="007D0E15" w:rsidRDefault="00F25959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0E15" w:rsidRPr="00667B5F" w:rsidTr="00B72E6B">
        <w:trPr>
          <w:trHeight w:val="20"/>
          <w:jc w:val="center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667B5F" w:rsidRDefault="00D34111" w:rsidP="00D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67B5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</w:tr>
      <w:tr w:rsidR="007D0E15" w:rsidRPr="007D0E15" w:rsidTr="00B72E6B">
        <w:trPr>
          <w:trHeight w:val="230"/>
          <w:jc w:val="center"/>
        </w:trPr>
        <w:tc>
          <w:tcPr>
            <w:tcW w:w="32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34111" w:rsidRPr="007D0E15" w:rsidRDefault="00D34111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Группа «Налоговые и неналог</w:t>
            </w:r>
            <w:r w:rsidRPr="007D0E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7D0E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вые доходы», 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68 515 023,0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68,3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82 835 990,0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67,5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111" w:rsidRPr="007D0E15" w:rsidRDefault="00667B5F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14 320 967,0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97 130 205,2</w:t>
            </w: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69,7</w:t>
            </w:r>
          </w:p>
        </w:tc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117,3</w:t>
            </w:r>
          </w:p>
        </w:tc>
        <w:tc>
          <w:tcPr>
            <w:tcW w:w="12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111" w:rsidRPr="007D0E15" w:rsidRDefault="00667B5F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14 294 215,2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65 263 059,8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111" w:rsidRPr="007D0E15" w:rsidRDefault="00667B5F" w:rsidP="007D0E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31 867 145,4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148,8</w:t>
            </w:r>
          </w:p>
        </w:tc>
      </w:tr>
      <w:tr w:rsidR="007D0E15" w:rsidRPr="007D0E15" w:rsidTr="00B72E6B">
        <w:trPr>
          <w:trHeight w:val="230"/>
          <w:jc w:val="center"/>
        </w:trPr>
        <w:tc>
          <w:tcPr>
            <w:tcW w:w="32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7D0E1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D0E15" w:rsidRPr="007D0E15" w:rsidTr="00B72E6B">
        <w:trPr>
          <w:trHeight w:val="20"/>
          <w:jc w:val="center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7D0E15" w:rsidRDefault="00D34111" w:rsidP="00D34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67 428 839,0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67,2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80 962 079,5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66,0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13 533 240,5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94 854 763,1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68,1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117,2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13 892 683,6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63 731 064,1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7D0E1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31 123 699,0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148,8</w:t>
            </w:r>
          </w:p>
        </w:tc>
      </w:tr>
      <w:tr w:rsidR="007D0E15" w:rsidRPr="007D0E15" w:rsidTr="00B72E6B">
        <w:trPr>
          <w:trHeight w:val="20"/>
          <w:jc w:val="center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111" w:rsidRPr="007D0E15" w:rsidRDefault="00D34111" w:rsidP="00D34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1 086 184,0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1,1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1 873 910,5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667B5F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787 726,5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2 275 442,1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1,6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121,4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667B5F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401 531,6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1 531 995,7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667B5F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743 446,4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148,5</w:t>
            </w:r>
          </w:p>
        </w:tc>
      </w:tr>
      <w:tr w:rsidR="007D0E15" w:rsidRPr="007D0E15" w:rsidTr="00B72E6B">
        <w:trPr>
          <w:trHeight w:val="20"/>
          <w:jc w:val="center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7D0E15" w:rsidRDefault="00D34111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Группа «Безвозмездные посту</w:t>
            </w:r>
            <w:r w:rsidRPr="007D0E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7D0E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ления»</w:t>
            </w:r>
            <w:r w:rsidR="00C50D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D0E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31 816 686,8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31,7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39 878 643,3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32,5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8 061 956,5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42 223 904,8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30,3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105,9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2 345 261,5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46 239 402,9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-4 015 498,1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91,3</w:t>
            </w:r>
          </w:p>
        </w:tc>
      </w:tr>
      <w:tr w:rsidR="007D0E15" w:rsidRPr="007D0E15" w:rsidTr="00B72E6B">
        <w:trPr>
          <w:trHeight w:val="20"/>
          <w:jc w:val="center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7D0E15" w:rsidRDefault="00D34111" w:rsidP="00D34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30 763 743,6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30,7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37 843 443,8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30,8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7 079 700,2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40 412 649,5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29,0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106,8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2 569 205,7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33375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45 188 035,6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-4 775 386,1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89,4</w:t>
            </w:r>
          </w:p>
        </w:tc>
      </w:tr>
      <w:tr w:rsidR="007D0E15" w:rsidRPr="007D0E15" w:rsidTr="00B72E6B">
        <w:trPr>
          <w:trHeight w:val="20"/>
          <w:jc w:val="center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7D0E15" w:rsidRDefault="00D34111" w:rsidP="00D34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безвозмездные поступления от </w:t>
            </w:r>
            <w:proofErr w:type="spellStart"/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гос</w:t>
            </w:r>
            <w:proofErr w:type="gramStart"/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.о</w:t>
            </w:r>
            <w:proofErr w:type="gramEnd"/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рганизаций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783 167,9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740 047,8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-43 120,1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574 456,3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77,6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-165 591,5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763 958,5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-189 502,2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75,2</w:t>
            </w:r>
          </w:p>
        </w:tc>
      </w:tr>
      <w:tr w:rsidR="007D0E15" w:rsidRPr="007D0E15" w:rsidTr="00B72E6B">
        <w:trPr>
          <w:trHeight w:val="20"/>
          <w:jc w:val="center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7D0E15" w:rsidRDefault="00D34111" w:rsidP="00D34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безвозмездные поступления от негосударственных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1 025 080,9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1 025 080,9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998 027,4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97,4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-27 053,5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997 627,4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333750" w:rsidRDefault="00333750" w:rsidP="00667B5F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33375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</w:t>
            </w:r>
            <w:r w:rsidR="00D34111" w:rsidRPr="00333750">
              <w:rPr>
                <w:rFonts w:ascii="Times New Roman" w:eastAsia="Times New Roman" w:hAnsi="Times New Roman" w:cs="Times New Roman"/>
                <w:sz w:val="18"/>
                <w:szCs w:val="18"/>
              </w:rPr>
              <w:t>2495</w:t>
            </w:r>
            <w:r w:rsidRPr="0033375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раз</w:t>
            </w:r>
          </w:p>
        </w:tc>
      </w:tr>
      <w:tr w:rsidR="007D0E15" w:rsidRPr="007D0E15" w:rsidTr="00B72E6B">
        <w:trPr>
          <w:trHeight w:val="20"/>
          <w:jc w:val="center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7D0E15" w:rsidRDefault="00D34111" w:rsidP="00D34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прочие безвозмездные поступл</w:t>
            </w:r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269 775,3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270 070,8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295,5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270 119,7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272 091,2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-1 971,5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7D0E15" w:rsidRPr="007D0E15" w:rsidTr="00B72E6B">
        <w:trPr>
          <w:trHeight w:val="20"/>
          <w:jc w:val="center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7D0E15" w:rsidRDefault="00D34111" w:rsidP="00D34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доходы от возврата остатков субсидий и субвенций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41 666,4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41 666,4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45 735,4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-4 069,0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91,1</w:t>
            </w:r>
          </w:p>
        </w:tc>
      </w:tr>
      <w:tr w:rsidR="007D0E15" w:rsidRPr="007D0E15" w:rsidTr="00B72E6B">
        <w:trPr>
          <w:trHeight w:val="20"/>
          <w:jc w:val="center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7D0E15" w:rsidRDefault="00D34111" w:rsidP="00D341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возврат остатков субсидий и су</w:t>
            </w:r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</w:t>
            </w:r>
            <w:r w:rsidRPr="007D0E1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венций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-73 014,4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-0,1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-73 014,4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-30 817,8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-42 196,6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sz w:val="18"/>
                <w:szCs w:val="18"/>
              </w:rPr>
              <w:t>236,9</w:t>
            </w:r>
          </w:p>
        </w:tc>
      </w:tr>
      <w:tr w:rsidR="007D0E15" w:rsidRPr="007D0E15" w:rsidTr="00B72E6B">
        <w:trPr>
          <w:trHeight w:val="20"/>
          <w:jc w:val="center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111" w:rsidRPr="007D0E15" w:rsidRDefault="00D34111" w:rsidP="00D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100 331 709,8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122 714 633,3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7D0E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22 382 923,5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372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139 354 110,</w:t>
            </w:r>
            <w:r w:rsidR="003721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D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113,6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E500EE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16 639 476,</w:t>
            </w:r>
            <w:r w:rsidR="00E500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4111" w:rsidRPr="007D0E15" w:rsidRDefault="00D34111" w:rsidP="007D0E15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111 502 462,7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667B5F" w:rsidP="00E500EE">
            <w:pPr>
              <w:spacing w:after="0" w:line="240" w:lineRule="auto"/>
              <w:ind w:left="-108" w:right="-108" w:firstLine="108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+</w:t>
            </w:r>
            <w:r w:rsidR="00D34111"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27 851 647,</w:t>
            </w:r>
            <w:r w:rsidR="00E500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111" w:rsidRPr="007D0E15" w:rsidRDefault="00D34111" w:rsidP="00667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0E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125,0</w:t>
            </w:r>
          </w:p>
        </w:tc>
      </w:tr>
    </w:tbl>
    <w:p w:rsidR="008F6AF4" w:rsidRPr="008F6AF4" w:rsidRDefault="008F6AF4" w:rsidP="007D0E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8F6AF4" w:rsidRPr="008F6AF4" w:rsidSect="00F25959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8F6AF4"/>
    <w:rsid w:val="00333750"/>
    <w:rsid w:val="0037216B"/>
    <w:rsid w:val="005D2940"/>
    <w:rsid w:val="00667B5F"/>
    <w:rsid w:val="006C0D9A"/>
    <w:rsid w:val="006F7EC1"/>
    <w:rsid w:val="007A3A9E"/>
    <w:rsid w:val="007D0E15"/>
    <w:rsid w:val="008F6AF4"/>
    <w:rsid w:val="00A2552D"/>
    <w:rsid w:val="00AE4D13"/>
    <w:rsid w:val="00B72E6B"/>
    <w:rsid w:val="00C50D87"/>
    <w:rsid w:val="00D34111"/>
    <w:rsid w:val="00D57CDA"/>
    <w:rsid w:val="00D63D28"/>
    <w:rsid w:val="00E500EE"/>
    <w:rsid w:val="00F25959"/>
    <w:rsid w:val="00F62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5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12</cp:revision>
  <dcterms:created xsi:type="dcterms:W3CDTF">2021-05-20T09:13:00Z</dcterms:created>
  <dcterms:modified xsi:type="dcterms:W3CDTF">2022-05-24T12:22:00Z</dcterms:modified>
</cp:coreProperties>
</file>